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AEF1A" w14:textId="77777777" w:rsidR="00631F89" w:rsidRDefault="001E0039" w:rsidP="00631F89">
      <w:pPr>
        <w:pStyle w:val="Naslovuvod2"/>
        <w:spacing w:after="283"/>
        <w:rPr>
          <w:rFonts w:ascii="Times New Roman" w:hAnsi="Times New Roman" w:cs="Times New Roman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>ŠKOLA SUVREMENOG PLESA ANE MALETIĆ</w:t>
      </w:r>
    </w:p>
    <w:p w14:paraId="7B737CA0" w14:textId="488E486A" w:rsidR="00631F89" w:rsidRDefault="00631F89" w:rsidP="00631F89">
      <w:pPr>
        <w:pStyle w:val="Naslovuvod2"/>
        <w:spacing w:after="283"/>
        <w:rPr>
          <w:rFonts w:ascii="Times New Roman" w:hAnsi="Times New Roman" w:cs="Times New Roman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>ŠK. GODINA 202</w:t>
      </w:r>
      <w:r w:rsidR="0043110C">
        <w:rPr>
          <w:rFonts w:ascii="Times New Roman" w:hAnsi="Times New Roman" w:cs="Times New Roman"/>
          <w:caps w:val="0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>./202</w:t>
      </w:r>
      <w:r w:rsidR="0043110C">
        <w:rPr>
          <w:rFonts w:ascii="Times New Roman" w:hAnsi="Times New Roman" w:cs="Times New Roman"/>
          <w:caps w:val="0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>.</w:t>
      </w:r>
    </w:p>
    <w:p w14:paraId="18811192" w14:textId="77777777" w:rsidR="00631F89" w:rsidRDefault="00631F89" w:rsidP="00631F89">
      <w:pPr>
        <w:pStyle w:val="Naslovuvod2"/>
        <w:spacing w:after="283"/>
        <w:jc w:val="center"/>
        <w:rPr>
          <w:rFonts w:ascii="Times New Roman" w:hAnsi="Times New Roman" w:cs="Times New Roman"/>
          <w:caps w:val="0"/>
          <w:color w:val="000000"/>
          <w:sz w:val="36"/>
          <w:szCs w:val="36"/>
          <w:u w:val="single"/>
        </w:rPr>
      </w:pPr>
    </w:p>
    <w:p w14:paraId="2A8BD9CB" w14:textId="77777777" w:rsidR="00631F89" w:rsidRDefault="00631F89" w:rsidP="00631F89">
      <w:pPr>
        <w:pStyle w:val="Naslovuvod2"/>
        <w:spacing w:after="283"/>
        <w:jc w:val="center"/>
        <w:rPr>
          <w:rFonts w:ascii="Times New Roman" w:hAnsi="Times New Roman" w:cs="Times New Roman"/>
          <w:caps w:val="0"/>
          <w:color w:val="000000"/>
          <w:sz w:val="36"/>
          <w:szCs w:val="36"/>
          <w:u w:val="single"/>
        </w:rPr>
      </w:pPr>
    </w:p>
    <w:p w14:paraId="522F0CB9" w14:textId="77777777" w:rsidR="00631F89" w:rsidRDefault="00631F89" w:rsidP="00631F89">
      <w:pPr>
        <w:pStyle w:val="Naslovuvod2"/>
        <w:spacing w:after="283"/>
        <w:jc w:val="center"/>
        <w:rPr>
          <w:rFonts w:ascii="Times New Roman" w:hAnsi="Times New Roman" w:cs="Times New Roman"/>
          <w:caps w:val="0"/>
          <w:color w:val="000000"/>
          <w:sz w:val="36"/>
          <w:szCs w:val="36"/>
          <w:u w:val="single"/>
        </w:rPr>
      </w:pPr>
    </w:p>
    <w:p w14:paraId="7207F616" w14:textId="77777777" w:rsidR="00631F89" w:rsidRDefault="00631F89" w:rsidP="00631F89">
      <w:pPr>
        <w:pStyle w:val="Naslovuvod2"/>
        <w:spacing w:after="283"/>
        <w:jc w:val="center"/>
        <w:rPr>
          <w:rFonts w:ascii="Times New Roman" w:hAnsi="Times New Roman" w:cs="Times New Roman"/>
          <w:caps w:val="0"/>
          <w:color w:val="000000"/>
          <w:sz w:val="36"/>
          <w:szCs w:val="36"/>
          <w:u w:val="single"/>
        </w:rPr>
      </w:pPr>
    </w:p>
    <w:p w14:paraId="3678A4E0" w14:textId="77777777" w:rsidR="00631F89" w:rsidRDefault="00631F89" w:rsidP="00631F89">
      <w:pPr>
        <w:pStyle w:val="Naslovuvod2"/>
        <w:spacing w:after="283"/>
        <w:jc w:val="center"/>
        <w:rPr>
          <w:rFonts w:ascii="Times New Roman" w:hAnsi="Times New Roman" w:cs="Times New Roman"/>
          <w:caps w:val="0"/>
          <w:color w:val="000000"/>
          <w:sz w:val="36"/>
          <w:szCs w:val="36"/>
          <w:u w:val="single"/>
        </w:rPr>
      </w:pPr>
    </w:p>
    <w:p w14:paraId="4D59FB04" w14:textId="77777777" w:rsidR="00631F89" w:rsidRDefault="00631F89" w:rsidP="00631F89">
      <w:pPr>
        <w:pStyle w:val="Naslovuvod2"/>
        <w:spacing w:after="283"/>
        <w:jc w:val="center"/>
        <w:rPr>
          <w:rFonts w:ascii="Times New Roman" w:hAnsi="Times New Roman" w:cs="Times New Roman"/>
          <w:caps w:val="0"/>
          <w:color w:val="000000"/>
          <w:sz w:val="36"/>
          <w:szCs w:val="36"/>
          <w:u w:val="single"/>
        </w:rPr>
      </w:pPr>
    </w:p>
    <w:p w14:paraId="0FFFB9E6" w14:textId="77777777" w:rsidR="00631F89" w:rsidRDefault="00631F89" w:rsidP="00631F89">
      <w:pPr>
        <w:pStyle w:val="Naslovuvod2"/>
        <w:spacing w:after="283"/>
        <w:jc w:val="center"/>
        <w:rPr>
          <w:rFonts w:ascii="Times New Roman" w:hAnsi="Times New Roman" w:cs="Times New Roman"/>
          <w:caps w:val="0"/>
          <w:color w:val="000000"/>
          <w:sz w:val="36"/>
          <w:szCs w:val="36"/>
          <w:u w:val="single"/>
        </w:rPr>
      </w:pPr>
    </w:p>
    <w:p w14:paraId="608B602E" w14:textId="77777777" w:rsidR="00631F89" w:rsidRPr="00631F89" w:rsidRDefault="00A21BF2" w:rsidP="00631F89">
      <w:pPr>
        <w:pStyle w:val="Naslovuvod2"/>
        <w:spacing w:after="283"/>
        <w:jc w:val="center"/>
        <w:rPr>
          <w:rFonts w:ascii="Times New Roman" w:hAnsi="Times New Roman" w:cs="Times New Roman"/>
          <w:caps w:val="0"/>
          <w:color w:val="000000"/>
          <w:sz w:val="36"/>
          <w:szCs w:val="36"/>
          <w:u w:val="single"/>
        </w:rPr>
      </w:pPr>
      <w:r>
        <w:rPr>
          <w:rFonts w:ascii="Times New Roman" w:hAnsi="Times New Roman" w:cs="Times New Roman"/>
          <w:caps w:val="0"/>
          <w:color w:val="000000"/>
          <w:sz w:val="36"/>
          <w:szCs w:val="36"/>
          <w:u w:val="single"/>
        </w:rPr>
        <w:t>ELEMENTI, OBLICI I KRITERIJI VREDNOVANJA</w:t>
      </w:r>
    </w:p>
    <w:p w14:paraId="5DF5A451" w14:textId="77777777" w:rsidR="00631F89" w:rsidRDefault="00631F89" w:rsidP="00631F89">
      <w:pPr>
        <w:pStyle w:val="Naslovuvod2"/>
        <w:spacing w:after="283"/>
        <w:jc w:val="center"/>
        <w:rPr>
          <w:rFonts w:ascii="Times New Roman" w:hAnsi="Times New Roman" w:cs="Times New Roman"/>
          <w:caps w:val="0"/>
          <w:color w:val="000000"/>
          <w:sz w:val="24"/>
          <w:szCs w:val="24"/>
        </w:rPr>
      </w:pPr>
    </w:p>
    <w:p w14:paraId="33ADAEF0" w14:textId="77777777" w:rsidR="00631F89" w:rsidRDefault="00631F89" w:rsidP="00631F89">
      <w:pPr>
        <w:pStyle w:val="Naslovuvod2"/>
        <w:spacing w:after="283"/>
        <w:rPr>
          <w:rFonts w:ascii="Times New Roman" w:hAnsi="Times New Roman" w:cs="Times New Roman"/>
          <w:caps w:val="0"/>
          <w:color w:val="000000"/>
          <w:sz w:val="24"/>
          <w:szCs w:val="24"/>
        </w:rPr>
      </w:pPr>
    </w:p>
    <w:p w14:paraId="291CFC2A" w14:textId="77777777" w:rsidR="00631F89" w:rsidRDefault="00631F89" w:rsidP="00631F89">
      <w:pPr>
        <w:pStyle w:val="Naslovuvod2"/>
        <w:spacing w:after="283"/>
        <w:rPr>
          <w:rFonts w:ascii="Times New Roman" w:hAnsi="Times New Roman" w:cs="Times New Roman"/>
          <w:caps w:val="0"/>
          <w:color w:val="000000"/>
          <w:sz w:val="24"/>
          <w:szCs w:val="24"/>
        </w:rPr>
      </w:pPr>
    </w:p>
    <w:p w14:paraId="58029BF7" w14:textId="77777777" w:rsidR="00631F89" w:rsidRDefault="00631F89" w:rsidP="00631F89">
      <w:pPr>
        <w:pStyle w:val="Naslovuvod2"/>
        <w:spacing w:after="283"/>
        <w:rPr>
          <w:rFonts w:ascii="Times New Roman" w:hAnsi="Times New Roman" w:cs="Times New Roman"/>
          <w:caps w:val="0"/>
          <w:color w:val="000000"/>
          <w:sz w:val="24"/>
          <w:szCs w:val="24"/>
        </w:rPr>
      </w:pPr>
    </w:p>
    <w:p w14:paraId="77264239" w14:textId="77777777" w:rsidR="00631F89" w:rsidRDefault="00631F89" w:rsidP="00631F89">
      <w:pPr>
        <w:pStyle w:val="Naslovuvod2"/>
        <w:spacing w:after="283"/>
        <w:rPr>
          <w:rFonts w:ascii="Times New Roman" w:hAnsi="Times New Roman" w:cs="Times New Roman"/>
          <w:caps w:val="0"/>
          <w:color w:val="000000"/>
          <w:sz w:val="24"/>
          <w:szCs w:val="24"/>
        </w:rPr>
      </w:pPr>
    </w:p>
    <w:p w14:paraId="11C76957" w14:textId="77777777" w:rsidR="00631F89" w:rsidRDefault="00631F89" w:rsidP="00631F89">
      <w:pPr>
        <w:pStyle w:val="Naslovuvod2"/>
        <w:spacing w:after="283"/>
        <w:rPr>
          <w:rFonts w:ascii="Times New Roman" w:hAnsi="Times New Roman" w:cs="Times New Roman"/>
          <w:caps w:val="0"/>
          <w:color w:val="000000"/>
          <w:sz w:val="24"/>
          <w:szCs w:val="24"/>
        </w:rPr>
      </w:pPr>
    </w:p>
    <w:p w14:paraId="2A20DFFC" w14:textId="77777777" w:rsidR="00631F89" w:rsidRDefault="00631F89" w:rsidP="00631F89">
      <w:pPr>
        <w:pStyle w:val="Naslovuvod2"/>
        <w:spacing w:after="283"/>
        <w:rPr>
          <w:rFonts w:ascii="Times New Roman" w:hAnsi="Times New Roman" w:cs="Times New Roman"/>
          <w:caps w:val="0"/>
          <w:color w:val="000000"/>
          <w:sz w:val="24"/>
          <w:szCs w:val="24"/>
        </w:rPr>
      </w:pPr>
    </w:p>
    <w:p w14:paraId="4A3D94EC" w14:textId="77777777" w:rsidR="00631F89" w:rsidRDefault="00631F89" w:rsidP="00631F89">
      <w:pPr>
        <w:pStyle w:val="Naslovuvod2"/>
        <w:spacing w:after="283"/>
        <w:rPr>
          <w:rFonts w:ascii="Times New Roman" w:hAnsi="Times New Roman" w:cs="Times New Roman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>NASTAVNI PREDMET: POVIJEST</w:t>
      </w:r>
    </w:p>
    <w:p w14:paraId="3786FB6D" w14:textId="77777777" w:rsidR="00631F89" w:rsidRDefault="00631F89" w:rsidP="00631F89">
      <w:pPr>
        <w:pStyle w:val="Naslovuvod2"/>
        <w:spacing w:after="283"/>
        <w:rPr>
          <w:rFonts w:ascii="Times New Roman" w:hAnsi="Times New Roman" w:cs="Times New Roman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RAZRED: </w:t>
      </w:r>
      <w:r w:rsidR="001E0039">
        <w:rPr>
          <w:rFonts w:ascii="Times New Roman" w:hAnsi="Times New Roman" w:cs="Times New Roman"/>
          <w:caps w:val="0"/>
          <w:color w:val="000000"/>
          <w:sz w:val="24"/>
          <w:szCs w:val="24"/>
        </w:rPr>
        <w:t>1.-4. RAZRED SREDNJE ŠKOLE</w:t>
      </w:r>
    </w:p>
    <w:p w14:paraId="50684855" w14:textId="77777777" w:rsidR="00631F89" w:rsidRDefault="001E0039" w:rsidP="00631F89">
      <w:pPr>
        <w:pStyle w:val="Naslovuvod2"/>
        <w:spacing w:after="283"/>
        <w:rPr>
          <w:rFonts w:ascii="Times New Roman" w:hAnsi="Times New Roman" w:cs="Times New Roman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>NASTAVNIK:</w:t>
      </w:r>
      <w:r w:rsidR="00631F89"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 mag. </w:t>
      </w:r>
      <w:proofErr w:type="spellStart"/>
      <w:r w:rsidR="00631F89">
        <w:rPr>
          <w:rFonts w:ascii="Times New Roman" w:hAnsi="Times New Roman" w:cs="Times New Roman"/>
          <w:caps w:val="0"/>
          <w:color w:val="000000"/>
          <w:sz w:val="24"/>
          <w:szCs w:val="24"/>
        </w:rPr>
        <w:t>educ</w:t>
      </w:r>
      <w:proofErr w:type="spellEnd"/>
      <w:r w:rsidR="00631F89"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. </w:t>
      </w:r>
      <w:proofErr w:type="spellStart"/>
      <w:r w:rsidR="00631F89">
        <w:rPr>
          <w:rFonts w:ascii="Times New Roman" w:hAnsi="Times New Roman" w:cs="Times New Roman"/>
          <w:caps w:val="0"/>
          <w:color w:val="000000"/>
          <w:sz w:val="24"/>
          <w:szCs w:val="24"/>
        </w:rPr>
        <w:t>hist</w:t>
      </w:r>
      <w:proofErr w:type="spellEnd"/>
      <w:r w:rsidR="00631F89">
        <w:rPr>
          <w:rFonts w:ascii="Times New Roman" w:hAnsi="Times New Roman" w:cs="Times New Roman"/>
          <w:caps w:val="0"/>
          <w:color w:val="000000"/>
          <w:sz w:val="24"/>
          <w:szCs w:val="24"/>
        </w:rPr>
        <w:t>. HRVOJE PAJUR</w:t>
      </w:r>
    </w:p>
    <w:p w14:paraId="4BABC683" w14:textId="77777777" w:rsidR="00631F89" w:rsidRDefault="00631F89" w:rsidP="00631F89">
      <w:pPr>
        <w:pStyle w:val="Naslovuvod2"/>
        <w:spacing w:after="283"/>
        <w:rPr>
          <w:rFonts w:ascii="Times New Roman" w:hAnsi="Times New Roman" w:cs="Times New Roman"/>
          <w:caps w:val="0"/>
          <w:color w:val="000000"/>
          <w:sz w:val="24"/>
          <w:szCs w:val="24"/>
        </w:rPr>
      </w:pPr>
    </w:p>
    <w:p w14:paraId="17EB5D12" w14:textId="77777777" w:rsidR="00631F89" w:rsidRDefault="00631F89" w:rsidP="00631F89">
      <w:pPr>
        <w:pStyle w:val="Naslovuvod2"/>
        <w:spacing w:after="283"/>
        <w:rPr>
          <w:rFonts w:ascii="Times New Roman" w:hAnsi="Times New Roman" w:cs="Times New Roman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lastRenderedPageBreak/>
        <w:t xml:space="preserve">1. ELEMENTI </w:t>
      </w:r>
      <w:r w:rsidR="00A21BF2">
        <w:rPr>
          <w:rFonts w:ascii="Times New Roman" w:hAnsi="Times New Roman" w:cs="Times New Roman"/>
          <w:caps w:val="0"/>
          <w:color w:val="000000"/>
          <w:sz w:val="24"/>
          <w:szCs w:val="24"/>
        </w:rPr>
        <w:t>VREDNOVANJA</w:t>
      </w:r>
    </w:p>
    <w:p w14:paraId="3B5E27F9" w14:textId="77777777" w:rsidR="00631F89" w:rsidRDefault="00631F89" w:rsidP="00631F89">
      <w:pPr>
        <w:pStyle w:val="Naslovuvod2"/>
        <w:spacing w:after="283"/>
        <w:rPr>
          <w:rFonts w:ascii="Times New Roman" w:hAnsi="Times New Roman" w:cs="Times New Roman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a) činjenično znanje: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provjeravanje i vrednovanje usvojenosti važnijih povijesnih činjenica, osoba, pojmova, procesa, pojava</w:t>
      </w:r>
      <w:r w:rsidR="00AC76B2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i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godina</w:t>
      </w:r>
      <w:r w:rsidR="00AC76B2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te vrednovanje pravilnog korištenja povijesne terminologije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. </w:t>
      </w:r>
      <w:r w:rsidRPr="00631F89">
        <w:rPr>
          <w:rFonts w:ascii="Times New Roman" w:hAnsi="Times New Roman" w:cs="Times New Roman"/>
          <w:caps w:val="0"/>
          <w:color w:val="000000"/>
          <w:sz w:val="24"/>
          <w:szCs w:val="24"/>
        </w:rPr>
        <w:t>(usmeno i pismeno provjeravanje)</w:t>
      </w:r>
    </w:p>
    <w:p w14:paraId="26304A49" w14:textId="77777777" w:rsidR="00631F89" w:rsidRDefault="00631F89" w:rsidP="00631F89">
      <w:pPr>
        <w:pStyle w:val="Naslovuvod2"/>
        <w:spacing w:after="283"/>
        <w:rPr>
          <w:rFonts w:ascii="Times New Roman" w:hAnsi="Times New Roman" w:cs="Times New Roman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b) konceptualno znanje: </w:t>
      </w:r>
      <w:r w:rsidR="00AC76B2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provjeravanje i vrednovanje usvojenosti povijesnih koncepata, odnosno snalaženje u prostoru i vremenu (objašnjavanje tijeka, slijeda i trajanja povijesnih događaja, snalaženje na karti, smještanje određenih osoba i događaja u povijesna razdoblja) te razumijevanje i objašnjavanje uzroka, povoda i posljedica povijesnih događaja i procesa. </w:t>
      </w:r>
      <w:r w:rsidR="00AC76B2">
        <w:rPr>
          <w:rFonts w:ascii="Times New Roman" w:hAnsi="Times New Roman" w:cs="Times New Roman"/>
          <w:caps w:val="0"/>
          <w:color w:val="000000"/>
          <w:sz w:val="24"/>
          <w:szCs w:val="24"/>
        </w:rPr>
        <w:t>(usmeno provjeravanje)</w:t>
      </w:r>
    </w:p>
    <w:p w14:paraId="259E894B" w14:textId="77777777" w:rsidR="00AC76B2" w:rsidRDefault="00AC76B2" w:rsidP="00631F89">
      <w:pPr>
        <w:pStyle w:val="Naslovuvod2"/>
        <w:spacing w:after="283"/>
        <w:rPr>
          <w:rFonts w:ascii="Times New Roman" w:hAnsi="Times New Roman" w:cs="Times New Roman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c) proceduralno znanje: </w:t>
      </w:r>
      <w:r w:rsidR="009C7609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provjeravanje i vrednovanje spos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obnosti u korištenju odgovarajućih metoda, postupaka i procedura u radu s povijesnim izvorima i u istraživanju prošlosti. Samostalni rad u vidu izrade PPT prezentacije,</w:t>
      </w:r>
      <w:r w:rsidR="00A21BF2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izlaganje uz PPT prezentaciju,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analiza audio-vizualnih nastavnih </w:t>
      </w:r>
      <w:r w:rsidR="00801C2C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materijala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, aktivnost na satu. 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>(usmeno, pismeno</w:t>
      </w:r>
      <w:r w:rsidR="006718CA"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 provjeravanje, izlaganje, aktivnost)</w:t>
      </w:r>
    </w:p>
    <w:p w14:paraId="4E05D39E" w14:textId="77777777" w:rsidR="006718CA" w:rsidRDefault="006718CA" w:rsidP="00631F89">
      <w:pPr>
        <w:pStyle w:val="Naslovuvod2"/>
        <w:spacing w:after="283"/>
        <w:rPr>
          <w:rFonts w:ascii="Times New Roman" w:hAnsi="Times New Roman" w:cs="Times New Roman"/>
          <w:caps w:val="0"/>
          <w:color w:val="000000"/>
          <w:sz w:val="24"/>
          <w:szCs w:val="24"/>
        </w:rPr>
      </w:pPr>
    </w:p>
    <w:p w14:paraId="50943847" w14:textId="77777777" w:rsidR="006718CA" w:rsidRDefault="006718CA" w:rsidP="00631F89">
      <w:pPr>
        <w:pStyle w:val="Naslovuvod2"/>
        <w:spacing w:after="283"/>
        <w:rPr>
          <w:rFonts w:ascii="Times New Roman" w:hAnsi="Times New Roman" w:cs="Times New Roman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2. OBLICI </w:t>
      </w:r>
      <w:r w:rsidR="00A21BF2">
        <w:rPr>
          <w:rFonts w:ascii="Times New Roman" w:hAnsi="Times New Roman" w:cs="Times New Roman"/>
          <w:caps w:val="0"/>
          <w:color w:val="000000"/>
          <w:sz w:val="24"/>
          <w:szCs w:val="24"/>
        </w:rPr>
        <w:t>VREDNOVANJA</w:t>
      </w:r>
    </w:p>
    <w:p w14:paraId="613FDA80" w14:textId="77777777" w:rsidR="006718CA" w:rsidRPr="006718CA" w:rsidRDefault="006718CA" w:rsidP="00801C2C">
      <w:pPr>
        <w:pStyle w:val="Naslovuvod2"/>
        <w:spacing w:after="240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Pisane provjere: </w:t>
      </w:r>
      <w:r w:rsidRPr="006718CA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a) </w:t>
      </w:r>
      <w:r w:rsidR="00A21BF2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tri do </w:t>
      </w:r>
      <w:r w:rsidRPr="006718CA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četiri pisane provjere znanja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- najava i upisano u e-dnevnik</w:t>
      </w:r>
    </w:p>
    <w:p w14:paraId="69AE511D" w14:textId="77777777" w:rsidR="006718CA" w:rsidRDefault="00801C2C" w:rsidP="00801C2C">
      <w:pPr>
        <w:pStyle w:val="Naslovuvod2"/>
        <w:spacing w:after="240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                     </w:t>
      </w:r>
      <w:r w:rsidR="006718CA" w:rsidRPr="006718CA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     </w:t>
      </w:r>
      <w:r w:rsidR="006718CA" w:rsidRPr="006718CA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b) mogućnost kratke pisane provjere znanja</w:t>
      </w:r>
      <w:r w:rsidR="006718CA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- najava i upisano u e-dnevnik</w:t>
      </w:r>
    </w:p>
    <w:p w14:paraId="5F6AC5F6" w14:textId="77777777" w:rsidR="00801C2C" w:rsidRDefault="006718CA" w:rsidP="00801C2C">
      <w:pPr>
        <w:pStyle w:val="Naslovuvod2"/>
        <w:spacing w:after="240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 w:rsidRPr="006718CA">
        <w:rPr>
          <w:rFonts w:ascii="Times New Roman" w:hAnsi="Times New Roman" w:cs="Times New Roman"/>
          <w:caps w:val="0"/>
          <w:color w:val="000000"/>
          <w:sz w:val="24"/>
          <w:szCs w:val="24"/>
        </w:rPr>
        <w:t>Usmene provjere: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 </w:t>
      </w:r>
      <w:r w:rsidRPr="006718CA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a)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 </w:t>
      </w:r>
      <w:r w:rsidRPr="006718CA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dvije do tri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usmene provjere znanja (više ako bude potrebno - ispravak  </w:t>
      </w:r>
      <w:r w:rsidR="00801C2C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</w:t>
      </w:r>
    </w:p>
    <w:p w14:paraId="1E3954F2" w14:textId="77777777" w:rsidR="006718CA" w:rsidRDefault="00801C2C" w:rsidP="00801C2C">
      <w:pPr>
        <w:pStyle w:val="Naslovuvod2"/>
        <w:spacing w:after="240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                             </w:t>
      </w:r>
      <w:r w:rsidR="006718CA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ili odgovaranje za višu ocjenu) - uz najavu</w:t>
      </w:r>
    </w:p>
    <w:p w14:paraId="187C94F1" w14:textId="77777777" w:rsidR="006718CA" w:rsidRDefault="00801C2C" w:rsidP="00801C2C">
      <w:pPr>
        <w:pStyle w:val="Naslovuvod2"/>
        <w:spacing w:after="240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                             </w:t>
      </w:r>
      <w:r w:rsidR="006718CA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b) barem jedna analiza </w:t>
      </w:r>
      <w:proofErr w:type="spellStart"/>
      <w:r w:rsidR="006718CA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pov</w:t>
      </w:r>
      <w:proofErr w:type="spellEnd"/>
      <w:r w:rsidR="006718CA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. izvora na satu - bez najave</w:t>
      </w:r>
    </w:p>
    <w:p w14:paraId="7E6AB0E5" w14:textId="77777777" w:rsidR="006718CA" w:rsidRDefault="006718CA" w:rsidP="00801C2C">
      <w:pPr>
        <w:pStyle w:val="Naslovuvod2"/>
        <w:spacing w:after="240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      </w:t>
      </w:r>
      <w:r w:rsidR="00801C2C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                      </w:t>
      </w:r>
      <w:r w:rsidR="00A21BF2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) provjera sposobnosti izrade i izlaganja PPT prezentacije na satu - </w:t>
      </w:r>
    </w:p>
    <w:p w14:paraId="5E114F1B" w14:textId="77777777" w:rsidR="006718CA" w:rsidRDefault="006718CA" w:rsidP="00801C2C">
      <w:pPr>
        <w:pStyle w:val="Naslovuvod2"/>
        <w:spacing w:after="240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 </w:t>
      </w:r>
      <w:r w:rsidR="00801C2C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jednom tijekom nastavne godine - uz dogovor i najavu</w:t>
      </w:r>
    </w:p>
    <w:p w14:paraId="591499D8" w14:textId="77777777" w:rsidR="00801C2C" w:rsidRDefault="006718CA" w:rsidP="00801C2C">
      <w:pPr>
        <w:pStyle w:val="Naslovuvod2"/>
        <w:spacing w:after="240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                            </w:t>
      </w:r>
      <w:r w:rsidR="00A21BF2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) aktivnost prilikom obrade novih nastavnih sadržaja ili ponavljanja</w:t>
      </w:r>
      <w:r w:rsidR="00801C2C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, </w:t>
      </w:r>
    </w:p>
    <w:p w14:paraId="065EE7E9" w14:textId="77777777" w:rsidR="00801C2C" w:rsidRDefault="00801C2C" w:rsidP="00801C2C">
      <w:pPr>
        <w:pStyle w:val="Naslovuvod2"/>
        <w:spacing w:after="240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                                 analiza audio-vizualnih materijala - bez najave, moguće na svakom satu </w:t>
      </w:r>
    </w:p>
    <w:p w14:paraId="01F39377" w14:textId="77777777" w:rsidR="006718CA" w:rsidRDefault="00801C2C" w:rsidP="00801C2C">
      <w:pPr>
        <w:pStyle w:val="Naslovuvod2"/>
        <w:spacing w:after="240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                                tijekom nastavne godine</w:t>
      </w:r>
    </w:p>
    <w:p w14:paraId="786CEA15" w14:textId="77777777" w:rsidR="00801C2C" w:rsidRDefault="00801C2C" w:rsidP="00801C2C">
      <w:pPr>
        <w:pStyle w:val="Naslovuvod2"/>
        <w:spacing w:after="240"/>
        <w:rPr>
          <w:rFonts w:ascii="Times New Roman" w:hAnsi="Times New Roman" w:cs="Times New Roman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3. KRITERIJI </w:t>
      </w:r>
      <w:r w:rsidR="00A21BF2">
        <w:rPr>
          <w:rFonts w:ascii="Times New Roman" w:hAnsi="Times New Roman" w:cs="Times New Roman"/>
          <w:caps w:val="0"/>
          <w:color w:val="000000"/>
          <w:sz w:val="24"/>
          <w:szCs w:val="24"/>
        </w:rPr>
        <w:t>VREDNOVANJA</w:t>
      </w:r>
    </w:p>
    <w:p w14:paraId="055D2E22" w14:textId="77777777" w:rsidR="00801C2C" w:rsidRDefault="00801C2C" w:rsidP="00801C2C">
      <w:pPr>
        <w:pStyle w:val="Naslovuvod2"/>
        <w:spacing w:after="240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a) 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pisane provjere znanja: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upisuje se jedna ocjena u 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>činjenično</w:t>
      </w:r>
      <w:r w:rsidR="00CD3597"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 ili konceptualno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 znanje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prema postotku riješenosti ispita:</w:t>
      </w:r>
    </w:p>
    <w:p w14:paraId="62BF7430" w14:textId="77777777" w:rsidR="00801C2C" w:rsidRDefault="00801C2C" w:rsidP="00801C2C">
      <w:pPr>
        <w:pStyle w:val="Naslovuvod2"/>
        <w:spacing w:after="240"/>
        <w:rPr>
          <w:rFonts w:ascii="Times New Roman" w:hAnsi="Times New Roman" w:cs="Times New Roman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lastRenderedPageBreak/>
        <w:t>0% - 49%     -   nedovoljan (1)</w:t>
      </w:r>
    </w:p>
    <w:p w14:paraId="65D94B39" w14:textId="77777777" w:rsidR="00801C2C" w:rsidRDefault="00801C2C" w:rsidP="00801C2C">
      <w:pPr>
        <w:pStyle w:val="Naslovuvod2"/>
        <w:spacing w:after="240"/>
        <w:rPr>
          <w:rFonts w:ascii="Times New Roman" w:hAnsi="Times New Roman" w:cs="Times New Roman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50% - 60%   - </w:t>
      </w:r>
      <w:r w:rsidR="00CD3597"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>dovoljan (2)</w:t>
      </w:r>
    </w:p>
    <w:p w14:paraId="5C27B83A" w14:textId="77777777" w:rsidR="00801C2C" w:rsidRPr="00801C2C" w:rsidRDefault="00CD3597" w:rsidP="00801C2C">
      <w:pPr>
        <w:pStyle w:val="Naslovuvod2"/>
        <w:spacing w:after="240"/>
        <w:rPr>
          <w:rFonts w:ascii="Times New Roman" w:hAnsi="Times New Roman" w:cs="Times New Roman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>61% - 75</w:t>
      </w:r>
      <w:r w:rsidR="00801C2C">
        <w:rPr>
          <w:rFonts w:ascii="Times New Roman" w:hAnsi="Times New Roman" w:cs="Times New Roman"/>
          <w:caps w:val="0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   -   dobar (3)</w:t>
      </w:r>
    </w:p>
    <w:p w14:paraId="7AD35FD6" w14:textId="77777777" w:rsidR="00631F89" w:rsidRDefault="00CD3597" w:rsidP="00631F89">
      <w:pPr>
        <w:pStyle w:val="Naslovuvod2"/>
        <w:spacing w:after="283"/>
        <w:rPr>
          <w:rFonts w:ascii="Times New Roman" w:hAnsi="Times New Roman" w:cs="Times New Roman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>76% - 87%   -   vrlo dobar  (4)</w:t>
      </w:r>
    </w:p>
    <w:p w14:paraId="1A107B9F" w14:textId="77777777" w:rsidR="009A413E" w:rsidRDefault="00CD3597" w:rsidP="00631F89">
      <w:pPr>
        <w:pStyle w:val="Naslovuvod2"/>
        <w:spacing w:after="283"/>
        <w:rPr>
          <w:rFonts w:ascii="Times New Roman" w:hAnsi="Times New Roman" w:cs="Times New Roman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>88% - 100% -   odličan (5)</w:t>
      </w:r>
    </w:p>
    <w:p w14:paraId="05634560" w14:textId="20E50524" w:rsidR="009A413E" w:rsidRDefault="009A413E" w:rsidP="00631F89">
      <w:pPr>
        <w:pStyle w:val="Naslovuvod2"/>
        <w:spacing w:after="283"/>
        <w:rPr>
          <w:rFonts w:ascii="Times New Roman" w:hAnsi="Times New Roman" w:cs="Times New Roman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b) usmene provjere znanja: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upisuju se dvije ocjene - po jedna u 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činjenično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i 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>konce</w:t>
      </w:r>
      <w:r w:rsidR="00081907">
        <w:rPr>
          <w:rFonts w:ascii="Times New Roman" w:hAnsi="Times New Roman" w:cs="Times New Roman"/>
          <w:caps w:val="0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>tualno znanje</w:t>
      </w:r>
    </w:p>
    <w:p w14:paraId="4C6939B5" w14:textId="77777777" w:rsidR="009A413E" w:rsidRDefault="009A413E" w:rsidP="00631F89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 w:rsidRPr="00700234">
        <w:rPr>
          <w:rFonts w:ascii="Times New Roman" w:hAnsi="Times New Roman" w:cs="Times New Roman"/>
          <w:caps w:val="0"/>
          <w:color w:val="000000"/>
          <w:sz w:val="24"/>
          <w:szCs w:val="24"/>
        </w:rPr>
        <w:t>Činjenično znanje: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provjerava se usvojenost 10 - 15 povijesnih činjenica, osoba, pojmova, godina, a konačna ocjena se određuje po postotku točnih odgovora po istim kriterijima kao kod pisane provjere znanja.</w:t>
      </w:r>
    </w:p>
    <w:p w14:paraId="7BD7B9AE" w14:textId="77777777" w:rsidR="0089734F" w:rsidRDefault="009A413E" w:rsidP="00631F89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Nedovoljan (1):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učenik</w:t>
      </w:r>
      <w:r w:rsidR="0089734F">
        <w:rPr>
          <w:rStyle w:val="Referencafusnote"/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footnoteReference w:id="1"/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nije usvojio dovoljno činjenica vezanih za ovu nastavnu temu</w:t>
      </w:r>
      <w:r w:rsidR="0089734F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. Trebao bi ponoviti: (...) - manje od 50% od 10-15 činjenica, osoba, pojmova</w:t>
      </w:r>
    </w:p>
    <w:p w14:paraId="1DFB3BC1" w14:textId="77777777" w:rsidR="00631F89" w:rsidRDefault="0089734F" w:rsidP="00631F89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Dovoljan (2):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učenik je uglavnom usvojio dio činjenica vezanih za ovu nastavnu temu. Trebao bi ponoviti: (...) - oko polovica od 10-15 činjenica, osoba, pojmova</w:t>
      </w:r>
    </w:p>
    <w:p w14:paraId="4A30122F" w14:textId="77777777" w:rsidR="0089734F" w:rsidRDefault="0089734F" w:rsidP="0026375C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 w:rsidRPr="0026375C">
        <w:rPr>
          <w:rFonts w:ascii="Times New Roman" w:hAnsi="Times New Roman" w:cs="Times New Roman"/>
          <w:caps w:val="0"/>
          <w:color w:val="000000"/>
          <w:sz w:val="24"/>
          <w:szCs w:val="24"/>
        </w:rPr>
        <w:t>Dobar (3):</w:t>
      </w:r>
      <w:r w:rsidRPr="0026375C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</w:t>
      </w:r>
      <w:r w:rsidR="0026375C" w:rsidRPr="0026375C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Učenik reproducira najbitnije činjenice, ali je nesistematičan u izlaganju o prošlim događajima, procesima i pojavama. Učenik ima poteškoća i nesamostalan je u usmenom izlaganju te koristi jednostavnu povijesnu terminologiju. Učenik je usvojio više od polovice ključnih pojmova (...) koje može i samostalno pojasniti, ali bi trebalo ponoviti : (...) </w:t>
      </w:r>
      <w:r w:rsidR="0026375C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- više od polovice od 10-15 činjenica, osoba, pojmova</w:t>
      </w:r>
    </w:p>
    <w:p w14:paraId="31368252" w14:textId="77777777" w:rsidR="0026375C" w:rsidRDefault="0026375C" w:rsidP="0026375C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 w:rsidRPr="0026375C">
        <w:rPr>
          <w:rFonts w:ascii="Times New Roman" w:hAnsi="Times New Roman" w:cs="Times New Roman"/>
          <w:caps w:val="0"/>
          <w:color w:val="000000"/>
          <w:sz w:val="24"/>
          <w:szCs w:val="24"/>
        </w:rPr>
        <w:t>Vrlo dobar (4):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Učenik je usvojio većinu ključnih pojmova (...) vezanih za ovu nastavnu temu te ih je u stanju i samostalno pojasniti, ali bi trebao ponoviti: (...) Izlaganje učenika je sistematično i točno, uz malu pomoć učitelja. - većina od 10-15 činjenica, osoba, pojmova (2-3 greške)</w:t>
      </w:r>
    </w:p>
    <w:p w14:paraId="13325730" w14:textId="170A9726" w:rsidR="0026375C" w:rsidRDefault="0026375C" w:rsidP="0026375C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 w:rsidRPr="0026375C"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Odličan (5):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Učenik je usvojio sve ključne </w:t>
      </w:r>
      <w:r w:rsidR="00081907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pojmove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(...) vezane za ovu nastavnu temu te ih je u stanju i samostalno pojasniti. Izlaganje učenika je sistematično i točno. - svi točni odgovori od 10-15 činjenica, osoba, pojmova (eventualno 1-2 greške)</w:t>
      </w:r>
    </w:p>
    <w:p w14:paraId="0D478649" w14:textId="77777777" w:rsidR="00700234" w:rsidRDefault="00700234" w:rsidP="0026375C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Konceptualno znanje: </w:t>
      </w:r>
      <w:r w:rsidR="00043D5B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učenik dobiva 3-5 pitanja u kojima treba pokazati sposobnost snalaženja u prostoru i vremenu, objasniti uzroke, povod i posljedice povijesnih događaja ili objasniti kontinuitete i promjene u povijesnim procesima i zašto je do njih dolazi. Konačna ocjena se određuje po broju točnih odgovora od 1 do 5.</w:t>
      </w:r>
    </w:p>
    <w:p w14:paraId="0BF75AB1" w14:textId="77777777" w:rsidR="00043D5B" w:rsidRDefault="00043D5B" w:rsidP="00043D5B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lastRenderedPageBreak/>
        <w:t xml:space="preserve">Nedovoljan (1):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učenik nije objasnio tijek, slijed i trajanje</w:t>
      </w:r>
      <w:r w:rsidR="001C7E29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povijesnih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događaja, a niti uzroke, povod i posljedice koji su doveli do pojedinih povijesnih događaja</w:t>
      </w:r>
      <w:r w:rsidRPr="00043D5B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pojava ili procesa. Trebao bi ponoviti: (...) - niti jedan točan odgovor na takva pitanja</w:t>
      </w:r>
    </w:p>
    <w:p w14:paraId="2B5EE64F" w14:textId="77777777" w:rsidR="001C7E29" w:rsidRDefault="00043D5B" w:rsidP="00043D5B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Dovoljan (2):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učenik nesamostalno objašnjava tijek, slijed i trajanje</w:t>
      </w:r>
      <w:r w:rsidR="001C7E29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povijesnih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događaja</w:t>
      </w:r>
      <w:r w:rsidR="00727FE7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te ima dosta poteškoća s objašnja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vanjem uzroka, povoda i posljedice koji su doveli do pojedinih povijesnih događaja, pojava ili procesa. </w:t>
      </w:r>
      <w:r w:rsidR="001C7E29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Učenik je donekle objasnio (...), ali bi trebao ponoviti: (...)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- </w:t>
      </w:r>
      <w:r w:rsidR="001C7E29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jedan ili jedan + jedan djelomično točan odgovor od 3-5 </w:t>
      </w:r>
      <w:r w:rsidR="00572393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ovakvih pitanja.</w:t>
      </w:r>
    </w:p>
    <w:p w14:paraId="72B62C67" w14:textId="43CEB76C" w:rsidR="001C7E29" w:rsidRDefault="001C7E29" w:rsidP="00043D5B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 w:rsidRPr="0026375C">
        <w:rPr>
          <w:rFonts w:ascii="Times New Roman" w:hAnsi="Times New Roman" w:cs="Times New Roman"/>
          <w:caps w:val="0"/>
          <w:color w:val="000000"/>
          <w:sz w:val="24"/>
          <w:szCs w:val="24"/>
        </w:rPr>
        <w:t>Dobar (3):</w:t>
      </w:r>
      <w:r w:rsidRPr="001C7E29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učenik nije u potpunosti samostalan u objašnjavanju tijeka, slijeda i trajanja povijesnih događaja te ima poteškoća s </w:t>
      </w:r>
      <w:r w:rsidR="00081907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objašnjavanjem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uzroka, povoda i posljedice koji su doveli do pojedinih povijesnih događaja, pojava ili procesa. Učenik je objasnio (...), ali bi trebao ponoviti: (...) - jedan + jedan djelomično, dva ili dva + jedan djelomično točan odgovor od 3-5 </w:t>
      </w:r>
      <w:r w:rsidR="00572393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ovakvih pitanja.</w:t>
      </w:r>
    </w:p>
    <w:p w14:paraId="51D2651A" w14:textId="77777777" w:rsidR="001C7E29" w:rsidRDefault="001C7E29" w:rsidP="00043D5B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 w:rsidRPr="0026375C">
        <w:rPr>
          <w:rFonts w:ascii="Times New Roman" w:hAnsi="Times New Roman" w:cs="Times New Roman"/>
          <w:caps w:val="0"/>
          <w:color w:val="000000"/>
          <w:sz w:val="24"/>
          <w:szCs w:val="24"/>
        </w:rPr>
        <w:t>Vrlo dobar (4):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učenik uglavnom samostalno objašnjava tijek, slijed i trajanje povijesnih događaja te objaš</w:t>
      </w:r>
      <w:r w:rsidR="00727FE7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njava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uzroke, povode i posljedice koji su doveli do pojedinih povijesnih događaja, pojava ili procesa. Učenik je objasnio (...), ali bi trebao ponoviti: (...). Učenik uglavnom kvalitetno objašnjava utjecaj pojedinca i skupine na promjene u društvu, uz malu pomoć učitelja. - dva + jedan djelomično ili tri ili tri + jedan djelomično ili četiri točna odgovora od 3-5 </w:t>
      </w:r>
      <w:r w:rsidR="00572393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ovakvih pitanja.</w:t>
      </w:r>
    </w:p>
    <w:p w14:paraId="0F7D6FB0" w14:textId="77777777" w:rsidR="00572393" w:rsidRDefault="001C7E29" w:rsidP="00572393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 w:rsidRPr="0026375C">
        <w:rPr>
          <w:rFonts w:ascii="Times New Roman" w:hAnsi="Times New Roman" w:cs="Times New Roman"/>
          <w:caps w:val="0"/>
          <w:color w:val="000000"/>
          <w:sz w:val="24"/>
          <w:szCs w:val="24"/>
        </w:rPr>
        <w:t>Odličan (5):</w:t>
      </w:r>
      <w:r w:rsidR="00B23A5D"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 </w:t>
      </w:r>
      <w:r w:rsidR="00572393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učenik samostalno objašnjava tijek, slijed i trajanje povijesnih događaja te objaš</w:t>
      </w:r>
      <w:r w:rsidR="00727FE7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njava</w:t>
      </w:r>
      <w:r w:rsidR="00572393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uzroke, povode i posljedice koji su doveli do pojedinih povijesnih događaja, pojava ili procesa. Učenik je objasnio (...). Učenik samostalno i kvalitetno objašnjava utjecaj pojedinca i skupine na promjene u društvu. - svi točni odgovori na od 3-5 ovakvih pitanja.</w:t>
      </w:r>
    </w:p>
    <w:p w14:paraId="5A32733A" w14:textId="77777777" w:rsidR="00DB1D5B" w:rsidRPr="00DB1D5B" w:rsidRDefault="00DB1D5B" w:rsidP="00572393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 w:rsidRPr="00DB1D5B">
        <w:rPr>
          <w:rFonts w:ascii="Times New Roman" w:hAnsi="Times New Roman" w:cs="Times New Roman"/>
          <w:caps w:val="0"/>
          <w:color w:val="000000"/>
          <w:sz w:val="24"/>
          <w:szCs w:val="24"/>
        </w:rPr>
        <w:t>c)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 analiza povijesnog izvora i nastavnih materijala (povijesni tekst, slikovni izvor, zvukovni izvor, audio-vizualni materijali...).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Upisuje se jedna ocjena u proceduralno znanje koja se određuje po broju točnih odgovora na postavljena pitanja.</w:t>
      </w:r>
    </w:p>
    <w:p w14:paraId="5C7B4C10" w14:textId="77777777" w:rsidR="00DB1D5B" w:rsidRDefault="00DB1D5B" w:rsidP="00572393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Nedovoljan (1):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Učenik nije odgovorio</w:t>
      </w:r>
      <w:r w:rsidR="00FD0222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točno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niti na jedno postavljeno pitanje uz povijesni izvor ili analizirani materijal. </w:t>
      </w:r>
    </w:p>
    <w:p w14:paraId="0121F368" w14:textId="77777777" w:rsidR="00DB1D5B" w:rsidRDefault="00DB1D5B" w:rsidP="00572393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>Dovoljan (2):</w:t>
      </w:r>
      <w:r w:rsidRPr="00DB1D5B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Učenik je odgovorio</w:t>
      </w:r>
      <w:r w:rsidR="00FD0222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točno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na jedno</w:t>
      </w:r>
      <w:r w:rsidR="00FD0222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pitanje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ili djelomično</w:t>
      </w:r>
      <w:r w:rsidR="00FD0222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točno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na </w:t>
      </w:r>
      <w:r w:rsidR="00FD0222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više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postavljen</w:t>
      </w:r>
      <w:r w:rsidR="00FD0222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ih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pitanj</w:t>
      </w:r>
      <w:r w:rsidR="00FD0222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uz povijesni izvor ili analizirani materijal.</w:t>
      </w:r>
    </w:p>
    <w:p w14:paraId="0E839E59" w14:textId="77777777" w:rsidR="00DB1D5B" w:rsidRDefault="00DB1D5B" w:rsidP="00572393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Dobar (3):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Učenik je odgovorio u potpunosti</w:t>
      </w:r>
      <w:r w:rsidR="00FD0222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točno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ili djelomično</w:t>
      </w:r>
      <w:r w:rsidR="00FD0222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točno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na više od pola postavljenih pitanja uz povijesni izvor ili analizirani materijal.</w:t>
      </w:r>
    </w:p>
    <w:p w14:paraId="6A5E6D56" w14:textId="77777777" w:rsidR="00FD0222" w:rsidRDefault="00FD0222" w:rsidP="00572393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Vrlo dobar (4):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Učenik je odgovorio u potpunosti točno na većinu postavljenih pitanja uz povijesni izvor ili analizirani materijal.</w:t>
      </w:r>
    </w:p>
    <w:p w14:paraId="439559A4" w14:textId="77777777" w:rsidR="00FD0222" w:rsidRDefault="00FD0222" w:rsidP="00572393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lastRenderedPageBreak/>
        <w:t xml:space="preserve">Odličan (5):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Učenik je odgovorio u potpunosti točno na sva postavljena pitanja uz povijesni izvor ili analizirani materijal.</w:t>
      </w:r>
    </w:p>
    <w:p w14:paraId="539CBF32" w14:textId="7F9CF420" w:rsidR="00884BB7" w:rsidRDefault="00884BB7" w:rsidP="00572393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d) </w:t>
      </w:r>
      <w:r w:rsidRPr="00884BB7">
        <w:rPr>
          <w:rFonts w:ascii="Times New Roman" w:hAnsi="Times New Roman" w:cs="Times New Roman"/>
          <w:caps w:val="0"/>
          <w:color w:val="000000"/>
          <w:sz w:val="24"/>
          <w:szCs w:val="24"/>
        </w:rPr>
        <w:t>Izrada i izlaganje PPT prezentacije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- upisuje se jedna ocjena</w:t>
      </w:r>
      <w:r w:rsidR="00C0012E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u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proceduralno znanje koja ovisi o sljedećim kriterijima: količina podataka, izgled i broj slajdova, ravnomjerni omjer teksta i slikovnog materijala na slajdovima, potpisivanje slika i fotografija i njihova točnost u praćenju konteksta, pravilno navođenje literature i posjećenih web-stranica, pogođenost teme, kvaliteta obrade teme, točnost iznesenih činjenica</w:t>
      </w:r>
      <w:r w:rsidR="004044BA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, kvaliteta izlaganja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.</w:t>
      </w:r>
    </w:p>
    <w:p w14:paraId="3F5FBA1B" w14:textId="59986601" w:rsidR="00884BB7" w:rsidRDefault="00884BB7" w:rsidP="00884BB7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Nedovoljan (1):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Većina kriterija nije ispunjena, tema je promašena ili učenik nije predao i izložio svo</w:t>
      </w:r>
      <w:r w:rsidR="00696C33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j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u prezentaciju u razredu. </w:t>
      </w:r>
    </w:p>
    <w:p w14:paraId="56736896" w14:textId="77777777" w:rsidR="00884BB7" w:rsidRDefault="00884BB7" w:rsidP="00884BB7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>Dovoljan (2):</w:t>
      </w:r>
      <w:r w:rsidRPr="00DB1D5B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</w:t>
      </w:r>
      <w:r w:rsidR="004044BA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Manji dio kriterija je ispunjen ili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učenik je predao prezentaciju</w:t>
      </w:r>
      <w:r w:rsidR="004044BA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koja ispunjava polovično kriterije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, ali</w:t>
      </w:r>
      <w:r w:rsidR="004044BA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je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nije održao u razredu.</w:t>
      </w:r>
    </w:p>
    <w:p w14:paraId="248026F9" w14:textId="77777777" w:rsidR="00884BB7" w:rsidRDefault="00884BB7" w:rsidP="00884BB7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Dobar (3): </w:t>
      </w:r>
      <w:r w:rsidR="004044BA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Kriteriji su polovično ispunjeni ili učenik je predao prezentaciju koja ispunjava većinu kriterija, ali je nije održao u razredu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.</w:t>
      </w:r>
    </w:p>
    <w:p w14:paraId="6363E82F" w14:textId="77777777" w:rsidR="00884BB7" w:rsidRDefault="00884BB7" w:rsidP="00884BB7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Vrlo dobar (4): </w:t>
      </w:r>
      <w:r w:rsidR="004044BA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Kriteriji su ispunjeni gotovo u potpunosti, prezentacija je održana u razredu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.</w:t>
      </w:r>
    </w:p>
    <w:p w14:paraId="0ACF4917" w14:textId="77777777" w:rsidR="00884BB7" w:rsidRDefault="00884BB7" w:rsidP="00884BB7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Odličan (5): </w:t>
      </w:r>
      <w:r w:rsidR="004044BA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Kriteriji su ispunjeni u potpunosti i prezentacija je održana u razredu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.</w:t>
      </w:r>
    </w:p>
    <w:p w14:paraId="4D33AE0D" w14:textId="77777777" w:rsidR="00635DD5" w:rsidRDefault="00635DD5" w:rsidP="00884BB7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 w:rsidRPr="00635DD5">
        <w:rPr>
          <w:rFonts w:ascii="Times New Roman" w:hAnsi="Times New Roman" w:cs="Times New Roman"/>
          <w:caps w:val="0"/>
          <w:color w:val="000000"/>
          <w:sz w:val="24"/>
          <w:szCs w:val="24"/>
        </w:rPr>
        <w:t>e)</w:t>
      </w:r>
      <w:r w:rsidR="00A21BF2"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 Aktivnost na satu 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upisuje se jedna ocjena u proceduralno znanje ovisno o broju pluseva i minusa koji se skupljaj</w:t>
      </w:r>
      <w:r w:rsidR="00A21BF2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u na temelju aktivnosti na satu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. Odjednom se može dobiti i dva plusa ili minusa, a konačna ocjena se upisuje nakon što se akumulira pet znakova te ovisi o broju pluseva.</w:t>
      </w:r>
    </w:p>
    <w:p w14:paraId="52A9197D" w14:textId="77777777" w:rsidR="00635DD5" w:rsidRPr="00635DD5" w:rsidRDefault="00635DD5" w:rsidP="00884BB7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Nedovoljan (1):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pet minusa 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Dovoljan (2): </w:t>
      </w:r>
      <w:r w:rsidRPr="00635DD5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jedan ili dva plusa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Dobar (3):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dva plusa i jedan plus/minus ili tri plusa 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Vrlo dobar (4): 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četiri plusa  </w:t>
      </w:r>
      <w:r>
        <w:rPr>
          <w:rFonts w:ascii="Times New Roman" w:hAnsi="Times New Roman" w:cs="Times New Roman"/>
          <w:caps w:val="0"/>
          <w:color w:val="000000"/>
          <w:sz w:val="24"/>
          <w:szCs w:val="24"/>
        </w:rPr>
        <w:t xml:space="preserve">Odličan (5): </w:t>
      </w:r>
      <w:r w:rsidRPr="00635DD5"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>svih pet pluseva</w:t>
      </w: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</w:t>
      </w:r>
    </w:p>
    <w:p w14:paraId="3C43B869" w14:textId="77777777" w:rsidR="00884BB7" w:rsidRDefault="00884BB7" w:rsidP="00572393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</w:p>
    <w:p w14:paraId="0D06727C" w14:textId="77777777" w:rsidR="00884BB7" w:rsidRPr="00884BB7" w:rsidRDefault="00884BB7" w:rsidP="00572393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</w:p>
    <w:p w14:paraId="4B62A675" w14:textId="77777777" w:rsidR="001C7E29" w:rsidRDefault="001C7E29" w:rsidP="00043D5B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</w:p>
    <w:p w14:paraId="2298C52D" w14:textId="77777777" w:rsidR="00043D5B" w:rsidRDefault="001C7E29" w:rsidP="00043D5B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  <w:t xml:space="preserve"> </w:t>
      </w:r>
    </w:p>
    <w:p w14:paraId="59D10DB0" w14:textId="77777777" w:rsidR="00043D5B" w:rsidRDefault="00043D5B" w:rsidP="00043D5B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</w:p>
    <w:p w14:paraId="4406F792" w14:textId="77777777" w:rsidR="00043D5B" w:rsidRDefault="00043D5B" w:rsidP="00043D5B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</w:p>
    <w:p w14:paraId="5A5485B0" w14:textId="77777777" w:rsidR="00043D5B" w:rsidRDefault="00043D5B" w:rsidP="0026375C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</w:p>
    <w:p w14:paraId="77998F1F" w14:textId="77777777" w:rsidR="00043D5B" w:rsidRPr="00043D5B" w:rsidRDefault="00043D5B" w:rsidP="0026375C">
      <w:pPr>
        <w:pStyle w:val="Naslovuvod2"/>
        <w:spacing w:after="283"/>
        <w:rPr>
          <w:rFonts w:ascii="Times New Roman" w:hAnsi="Times New Roman" w:cs="Times New Roman"/>
          <w:b w:val="0"/>
          <w:caps w:val="0"/>
          <w:color w:val="000000"/>
          <w:sz w:val="24"/>
          <w:szCs w:val="24"/>
        </w:rPr>
      </w:pPr>
    </w:p>
    <w:p w14:paraId="59147E76" w14:textId="77777777" w:rsidR="0026375C" w:rsidRPr="0026375C" w:rsidRDefault="0026375C" w:rsidP="0026375C">
      <w:pPr>
        <w:pStyle w:val="Naslovuvod2"/>
        <w:spacing w:after="283"/>
        <w:rPr>
          <w:rFonts w:ascii="Times New Roman" w:hAnsi="Times New Roman" w:cs="Times New Roman"/>
          <w:caps w:val="0"/>
          <w:color w:val="000000"/>
          <w:sz w:val="24"/>
          <w:szCs w:val="24"/>
        </w:rPr>
      </w:pPr>
    </w:p>
    <w:p w14:paraId="02446BC8" w14:textId="77777777" w:rsidR="00631F89" w:rsidRPr="0089734F" w:rsidRDefault="00631F89" w:rsidP="0089734F">
      <w:pPr>
        <w:ind w:left="0"/>
        <w:jc w:val="both"/>
      </w:pPr>
    </w:p>
    <w:p w14:paraId="15E79540" w14:textId="77777777" w:rsidR="00631F89" w:rsidRPr="00631F89" w:rsidRDefault="00631F89" w:rsidP="00631F89">
      <w:pPr>
        <w:ind w:left="0"/>
        <w:jc w:val="both"/>
      </w:pPr>
    </w:p>
    <w:sectPr w:rsidR="00631F89" w:rsidRPr="00631F89" w:rsidSect="0024705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0AA4F" w14:textId="77777777" w:rsidR="00260269" w:rsidRDefault="00260269" w:rsidP="0089734F">
      <w:pPr>
        <w:spacing w:line="240" w:lineRule="auto"/>
      </w:pPr>
      <w:r>
        <w:separator/>
      </w:r>
    </w:p>
  </w:endnote>
  <w:endnote w:type="continuationSeparator" w:id="0">
    <w:p w14:paraId="0D2EC0A1" w14:textId="77777777" w:rsidR="00260269" w:rsidRDefault="00260269" w:rsidP="008973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rzanaWide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7D278" w14:textId="77777777" w:rsidR="0089734F" w:rsidRDefault="0089734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09C41" w14:textId="77777777" w:rsidR="00260269" w:rsidRDefault="00260269" w:rsidP="0089734F">
      <w:pPr>
        <w:spacing w:line="240" w:lineRule="auto"/>
      </w:pPr>
      <w:r>
        <w:separator/>
      </w:r>
    </w:p>
  </w:footnote>
  <w:footnote w:type="continuationSeparator" w:id="0">
    <w:p w14:paraId="599734ED" w14:textId="77777777" w:rsidR="00260269" w:rsidRDefault="00260269" w:rsidP="0089734F">
      <w:pPr>
        <w:spacing w:line="240" w:lineRule="auto"/>
      </w:pPr>
      <w:r>
        <w:continuationSeparator/>
      </w:r>
    </w:p>
  </w:footnote>
  <w:footnote w:id="1">
    <w:p w14:paraId="454FB065" w14:textId="77777777" w:rsidR="0089734F" w:rsidRDefault="0089734F">
      <w:pPr>
        <w:pStyle w:val="Tekstfusnote"/>
      </w:pPr>
      <w:r>
        <w:rPr>
          <w:rStyle w:val="Referencafusnote"/>
        </w:rPr>
        <w:footnoteRef/>
      </w:r>
      <w:r>
        <w:t xml:space="preserve"> U ovom slučaju i u nastavku teksta pojam učenik se odnosi na osobe oba spola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F89"/>
    <w:rsid w:val="00043D5B"/>
    <w:rsid w:val="00081907"/>
    <w:rsid w:val="00092E72"/>
    <w:rsid w:val="00097EF1"/>
    <w:rsid w:val="001C7E29"/>
    <w:rsid w:val="001E0039"/>
    <w:rsid w:val="0024705A"/>
    <w:rsid w:val="00260269"/>
    <w:rsid w:val="0026375C"/>
    <w:rsid w:val="003077A2"/>
    <w:rsid w:val="00307A8D"/>
    <w:rsid w:val="004044BA"/>
    <w:rsid w:val="0043110C"/>
    <w:rsid w:val="00572393"/>
    <w:rsid w:val="005F3CAC"/>
    <w:rsid w:val="00603E67"/>
    <w:rsid w:val="00631F89"/>
    <w:rsid w:val="00635DD5"/>
    <w:rsid w:val="006718CA"/>
    <w:rsid w:val="00696C33"/>
    <w:rsid w:val="00700234"/>
    <w:rsid w:val="00727FE7"/>
    <w:rsid w:val="00801C2C"/>
    <w:rsid w:val="00884BB7"/>
    <w:rsid w:val="0089734F"/>
    <w:rsid w:val="009A413E"/>
    <w:rsid w:val="009C7609"/>
    <w:rsid w:val="009D02CB"/>
    <w:rsid w:val="00A21BF2"/>
    <w:rsid w:val="00AC0047"/>
    <w:rsid w:val="00AC76B2"/>
    <w:rsid w:val="00B23A5D"/>
    <w:rsid w:val="00C0012E"/>
    <w:rsid w:val="00C61E34"/>
    <w:rsid w:val="00CD3597"/>
    <w:rsid w:val="00D743F9"/>
    <w:rsid w:val="00DB1D5B"/>
    <w:rsid w:val="00DC770B"/>
    <w:rsid w:val="00DD4F9D"/>
    <w:rsid w:val="00EC7B59"/>
    <w:rsid w:val="00F41022"/>
    <w:rsid w:val="00FD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EAA7D"/>
  <w15:docId w15:val="{42E3C843-0CB0-4E83-9F73-CE4C7B85B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line="276" w:lineRule="auto"/>
        <w:ind w:left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05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aslovuvod2">
    <w:name w:val="_Naslov uvod 2"/>
    <w:basedOn w:val="Normal"/>
    <w:uiPriority w:val="99"/>
    <w:rsid w:val="00631F89"/>
    <w:pPr>
      <w:widowControl w:val="0"/>
      <w:suppressAutoHyphens/>
      <w:autoSpaceDE w:val="0"/>
      <w:autoSpaceDN w:val="0"/>
      <w:adjustRightInd w:val="0"/>
      <w:spacing w:line="288" w:lineRule="auto"/>
      <w:ind w:left="0"/>
      <w:jc w:val="both"/>
      <w:textAlignment w:val="baseline"/>
    </w:pPr>
    <w:rPr>
      <w:rFonts w:ascii="TarzanaWide-Bold" w:eastAsia="Times New Roman" w:hAnsi="TarzanaWide-Bold" w:cs="TarzanaWide-Bold"/>
      <w:b/>
      <w:bCs/>
      <w:caps/>
      <w:color w:val="007C96"/>
      <w:sz w:val="28"/>
      <w:szCs w:val="28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89734F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9734F"/>
  </w:style>
  <w:style w:type="paragraph" w:styleId="Podnoje">
    <w:name w:val="footer"/>
    <w:basedOn w:val="Normal"/>
    <w:link w:val="PodnojeChar"/>
    <w:uiPriority w:val="99"/>
    <w:unhideWhenUsed/>
    <w:rsid w:val="0089734F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9734F"/>
  </w:style>
  <w:style w:type="paragraph" w:styleId="Tekstbalonia">
    <w:name w:val="Balloon Text"/>
    <w:basedOn w:val="Normal"/>
    <w:link w:val="TekstbaloniaChar"/>
    <w:uiPriority w:val="99"/>
    <w:semiHidden/>
    <w:unhideWhenUsed/>
    <w:rsid w:val="008973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9734F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9734F"/>
    <w:pPr>
      <w:spacing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9734F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973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B18C9-E69C-42AA-B02B-F360B5004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StariSchnajder</dc:creator>
  <cp:lastModifiedBy>Stari</cp:lastModifiedBy>
  <cp:revision>2</cp:revision>
  <dcterms:created xsi:type="dcterms:W3CDTF">2026-08-27T12:45:00Z</dcterms:created>
  <dcterms:modified xsi:type="dcterms:W3CDTF">2026-08-27T12:45:00Z</dcterms:modified>
</cp:coreProperties>
</file>